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B5" w:rsidRDefault="00E049B5" w:rsidP="00F861F3">
      <w:pPr>
        <w:jc w:val="right"/>
      </w:pPr>
      <w:bookmarkStart w:id="0" w:name="_GoBack"/>
      <w:bookmarkEnd w:id="0"/>
    </w:p>
    <w:p w:rsidR="00F861F3" w:rsidRDefault="00F861F3" w:rsidP="00F861F3">
      <w:pPr>
        <w:jc w:val="left"/>
        <w:rPr>
          <w:sz w:val="24"/>
        </w:rPr>
      </w:pPr>
      <w:r w:rsidRPr="00F861F3">
        <w:rPr>
          <w:rFonts w:hint="eastAsia"/>
          <w:sz w:val="24"/>
        </w:rPr>
        <w:t>指導の流れ</w:t>
      </w:r>
    </w:p>
    <w:tbl>
      <w:tblPr>
        <w:tblStyle w:val="a3"/>
        <w:tblW w:w="0" w:type="auto"/>
        <w:tblLook w:val="04A0" w:firstRow="1" w:lastRow="0" w:firstColumn="1" w:lastColumn="0" w:noHBand="0" w:noVBand="1"/>
      </w:tblPr>
      <w:tblGrid>
        <w:gridCol w:w="817"/>
        <w:gridCol w:w="4394"/>
        <w:gridCol w:w="4625"/>
      </w:tblGrid>
      <w:tr w:rsidR="00580077" w:rsidTr="00F861F3">
        <w:tc>
          <w:tcPr>
            <w:tcW w:w="817" w:type="dxa"/>
          </w:tcPr>
          <w:p w:rsidR="00580077" w:rsidRPr="00567EB4" w:rsidRDefault="00392616" w:rsidP="00580077">
            <w:pPr>
              <w:jc w:val="left"/>
              <w:rPr>
                <w:sz w:val="24"/>
              </w:rPr>
            </w:pPr>
            <w:r>
              <w:rPr>
                <w:rFonts w:hint="eastAsia"/>
                <w:sz w:val="24"/>
              </w:rPr>
              <w:t>２</w:t>
            </w:r>
            <w:r w:rsidR="00580077">
              <w:rPr>
                <w:rFonts w:hint="eastAsia"/>
                <w:sz w:val="24"/>
              </w:rPr>
              <w:t>分</w:t>
            </w:r>
          </w:p>
        </w:tc>
        <w:tc>
          <w:tcPr>
            <w:tcW w:w="4394" w:type="dxa"/>
          </w:tcPr>
          <w:p w:rsidR="00893397" w:rsidRPr="0070498B" w:rsidRDefault="00893397" w:rsidP="00893397">
            <w:pPr>
              <w:jc w:val="left"/>
              <w:rPr>
                <w:b/>
                <w:sz w:val="24"/>
              </w:rPr>
            </w:pPr>
            <w:r w:rsidRPr="0070498B">
              <w:rPr>
                <w:rFonts w:hint="eastAsia"/>
                <w:b/>
                <w:sz w:val="24"/>
              </w:rPr>
              <w:t>目的の説明</w:t>
            </w:r>
            <w:r>
              <w:rPr>
                <w:rFonts w:hint="eastAsia"/>
                <w:b/>
                <w:sz w:val="24"/>
              </w:rPr>
              <w:t>（</w:t>
            </w:r>
            <w:r w:rsidR="000775A4">
              <w:rPr>
                <w:rFonts w:hint="eastAsia"/>
                <w:b/>
                <w:sz w:val="24"/>
              </w:rPr>
              <w:t>授業</w:t>
            </w:r>
            <w:r>
              <w:rPr>
                <w:rFonts w:hint="eastAsia"/>
                <w:b/>
                <w:sz w:val="24"/>
              </w:rPr>
              <w:t>プリント配布）</w:t>
            </w:r>
          </w:p>
          <w:p w:rsidR="00893397" w:rsidRDefault="000775A4" w:rsidP="00893397">
            <w:pPr>
              <w:jc w:val="left"/>
              <w:rPr>
                <w:sz w:val="24"/>
              </w:rPr>
            </w:pPr>
            <w:r>
              <w:rPr>
                <w:rFonts w:hint="eastAsia"/>
                <w:sz w:val="24"/>
              </w:rPr>
              <w:t>批判的思考</w:t>
            </w:r>
            <w:r w:rsidR="00893397">
              <w:rPr>
                <w:rFonts w:hint="eastAsia"/>
                <w:sz w:val="24"/>
              </w:rPr>
              <w:t>とは「証拠に基づき論理的に考えること、自分の考えに誤りや偏りがないか見直すこと」（相手を非難することではない）</w:t>
            </w:r>
            <w:r>
              <w:rPr>
                <w:rFonts w:hint="eastAsia"/>
                <w:sz w:val="24"/>
              </w:rPr>
              <w:t>ことの確認。</w:t>
            </w:r>
          </w:p>
          <w:p w:rsidR="00893397" w:rsidRDefault="00893397" w:rsidP="00893397">
            <w:pPr>
              <w:jc w:val="left"/>
              <w:rPr>
                <w:sz w:val="24"/>
              </w:rPr>
            </w:pPr>
            <w:r>
              <w:rPr>
                <w:rFonts w:hint="eastAsia"/>
                <w:sz w:val="24"/>
              </w:rPr>
              <w:t>これからの社会で必要とされる力。</w:t>
            </w:r>
          </w:p>
          <w:p w:rsidR="00580077" w:rsidRDefault="00580077" w:rsidP="00893397">
            <w:pPr>
              <w:jc w:val="left"/>
              <w:rPr>
                <w:sz w:val="24"/>
              </w:rPr>
            </w:pPr>
          </w:p>
          <w:p w:rsidR="000775A4" w:rsidRPr="000775A4" w:rsidRDefault="000775A4" w:rsidP="00893397">
            <w:pPr>
              <w:jc w:val="left"/>
              <w:rPr>
                <w:sz w:val="24"/>
              </w:rPr>
            </w:pPr>
            <w:r w:rsidRPr="000775A4">
              <w:rPr>
                <w:rFonts w:hint="eastAsia"/>
                <w:sz w:val="24"/>
              </w:rPr>
              <w:t>この学びを情報分析につなげることが目標</w:t>
            </w:r>
          </w:p>
        </w:tc>
        <w:tc>
          <w:tcPr>
            <w:tcW w:w="4625" w:type="dxa"/>
          </w:tcPr>
          <w:p w:rsidR="00F760BE" w:rsidRDefault="00F760BE" w:rsidP="000775A4">
            <w:pPr>
              <w:jc w:val="left"/>
              <w:rPr>
                <w:sz w:val="24"/>
              </w:rPr>
            </w:pPr>
          </w:p>
        </w:tc>
      </w:tr>
      <w:tr w:rsidR="00F861F3" w:rsidTr="00F861F3">
        <w:tc>
          <w:tcPr>
            <w:tcW w:w="817" w:type="dxa"/>
          </w:tcPr>
          <w:p w:rsidR="00F861F3" w:rsidRPr="00567EB4" w:rsidRDefault="00392616" w:rsidP="00893397">
            <w:pPr>
              <w:jc w:val="left"/>
              <w:rPr>
                <w:sz w:val="24"/>
              </w:rPr>
            </w:pPr>
            <w:r>
              <w:rPr>
                <w:rFonts w:hint="eastAsia"/>
                <w:sz w:val="24"/>
              </w:rPr>
              <w:t>10</w:t>
            </w:r>
            <w:r w:rsidR="00F861F3" w:rsidRPr="00567EB4">
              <w:rPr>
                <w:rFonts w:hint="eastAsia"/>
                <w:sz w:val="24"/>
              </w:rPr>
              <w:t>分</w:t>
            </w:r>
          </w:p>
        </w:tc>
        <w:tc>
          <w:tcPr>
            <w:tcW w:w="4394" w:type="dxa"/>
          </w:tcPr>
          <w:p w:rsidR="00893397" w:rsidRPr="0070498B" w:rsidRDefault="000775A4" w:rsidP="00893397">
            <w:pPr>
              <w:jc w:val="left"/>
              <w:rPr>
                <w:b/>
                <w:sz w:val="24"/>
              </w:rPr>
            </w:pPr>
            <w:r>
              <w:rPr>
                <w:rFonts w:hint="eastAsia"/>
                <w:b/>
                <w:sz w:val="24"/>
              </w:rPr>
              <w:t>考えてみよう①の実施</w:t>
            </w:r>
          </w:p>
          <w:p w:rsidR="00893397" w:rsidRDefault="00E31612" w:rsidP="00893397">
            <w:pPr>
              <w:jc w:val="left"/>
              <w:rPr>
                <w:sz w:val="24"/>
              </w:rPr>
            </w:pPr>
            <w:r>
              <w:rPr>
                <w:rFonts w:hint="eastAsia"/>
                <w:sz w:val="24"/>
              </w:rPr>
              <w:t>「先生」の意見への異議</w:t>
            </w:r>
            <w:r w:rsidR="00893397">
              <w:rPr>
                <w:rFonts w:hint="eastAsia"/>
                <w:sz w:val="24"/>
              </w:rPr>
              <w:t>を考える（</w:t>
            </w:r>
            <w:r w:rsidR="00392616">
              <w:rPr>
                <w:rFonts w:hint="eastAsia"/>
                <w:sz w:val="24"/>
              </w:rPr>
              <w:t>個人３分）→その後４人グループ（５分）→一つの班が代表で発表（２</w:t>
            </w:r>
            <w:r w:rsidR="00893397">
              <w:rPr>
                <w:rFonts w:hint="eastAsia"/>
                <w:sz w:val="24"/>
              </w:rPr>
              <w:t>分）</w:t>
            </w:r>
          </w:p>
          <w:p w:rsidR="00580077" w:rsidRPr="000775A4" w:rsidRDefault="00893397" w:rsidP="00893397">
            <w:pPr>
              <w:jc w:val="left"/>
              <w:rPr>
                <w:sz w:val="24"/>
                <w:u w:val="single"/>
              </w:rPr>
            </w:pPr>
            <w:r w:rsidRPr="000775A4">
              <w:rPr>
                <w:rFonts w:hint="eastAsia"/>
                <w:sz w:val="24"/>
                <w:u w:val="single"/>
              </w:rPr>
              <w:t>説明</w:t>
            </w:r>
            <w:r w:rsidR="00580077" w:rsidRPr="000775A4">
              <w:rPr>
                <w:rFonts w:hint="eastAsia"/>
                <w:sz w:val="24"/>
                <w:u w:val="single"/>
              </w:rPr>
              <w:t>に</w:t>
            </w:r>
            <w:r w:rsidRPr="000775A4">
              <w:rPr>
                <w:rFonts w:hint="eastAsia"/>
                <w:sz w:val="24"/>
                <w:u w:val="single"/>
              </w:rPr>
              <w:t>は数字を使う</w:t>
            </w:r>
            <w:r w:rsidR="00580077" w:rsidRPr="000775A4">
              <w:rPr>
                <w:rFonts w:hint="eastAsia"/>
                <w:sz w:val="24"/>
                <w:u w:val="single"/>
              </w:rPr>
              <w:t>方が分かりやすく</w:t>
            </w:r>
            <w:r w:rsidRPr="000775A4">
              <w:rPr>
                <w:rFonts w:hint="eastAsia"/>
                <w:sz w:val="24"/>
                <w:u w:val="single"/>
              </w:rPr>
              <w:t>、説得力</w:t>
            </w:r>
            <w:r w:rsidR="00580077" w:rsidRPr="000775A4">
              <w:rPr>
                <w:rFonts w:hint="eastAsia"/>
                <w:sz w:val="24"/>
                <w:u w:val="single"/>
              </w:rPr>
              <w:t>あることを</w:t>
            </w:r>
            <w:r w:rsidRPr="000775A4">
              <w:rPr>
                <w:rFonts w:hint="eastAsia"/>
                <w:sz w:val="24"/>
                <w:u w:val="single"/>
              </w:rPr>
              <w:t>確認する</w:t>
            </w:r>
          </w:p>
        </w:tc>
        <w:tc>
          <w:tcPr>
            <w:tcW w:w="4625" w:type="dxa"/>
          </w:tcPr>
          <w:p w:rsidR="00580077" w:rsidRDefault="00580077" w:rsidP="00F861F3">
            <w:pPr>
              <w:jc w:val="left"/>
              <w:rPr>
                <w:sz w:val="24"/>
              </w:rPr>
            </w:pPr>
            <w:r>
              <w:rPr>
                <w:rFonts w:hint="eastAsia"/>
                <w:sz w:val="24"/>
              </w:rPr>
              <w:t>個人→グループ</w:t>
            </w:r>
            <w:r w:rsidR="00F760BE">
              <w:rPr>
                <w:rFonts w:hint="eastAsia"/>
                <w:sz w:val="24"/>
              </w:rPr>
              <w:t>→発表</w:t>
            </w:r>
          </w:p>
          <w:p w:rsidR="00580077" w:rsidRPr="00EC6EE9" w:rsidRDefault="00EC6EE9" w:rsidP="00893397">
            <w:pPr>
              <w:jc w:val="left"/>
              <w:rPr>
                <w:b/>
                <w:sz w:val="24"/>
              </w:rPr>
            </w:pPr>
            <w:r w:rsidRPr="00EC6EE9">
              <w:rPr>
                <w:rFonts w:hint="eastAsia"/>
                <w:b/>
                <w:sz w:val="24"/>
              </w:rPr>
              <w:t>・</w:t>
            </w:r>
            <w:r w:rsidR="00580077" w:rsidRPr="00EC6EE9">
              <w:rPr>
                <w:rFonts w:hint="eastAsia"/>
                <w:b/>
                <w:sz w:val="24"/>
              </w:rPr>
              <w:t>1</w:t>
            </w:r>
            <w:r w:rsidR="00580077" w:rsidRPr="00EC6EE9">
              <w:rPr>
                <w:rFonts w:hint="eastAsia"/>
                <w:b/>
                <w:sz w:val="24"/>
              </w:rPr>
              <w:t>グループだけ発表します。良さそうな班を</w:t>
            </w:r>
            <w:r w:rsidR="00893397" w:rsidRPr="00EC6EE9">
              <w:rPr>
                <w:rFonts w:hint="eastAsia"/>
                <w:b/>
                <w:sz w:val="24"/>
              </w:rPr>
              <w:t>（</w:t>
            </w:r>
            <w:r w:rsidR="00580077" w:rsidRPr="00EC6EE9">
              <w:rPr>
                <w:rFonts w:hint="eastAsia"/>
                <w:b/>
                <w:sz w:val="24"/>
              </w:rPr>
              <w:t>発表者も</w:t>
            </w:r>
            <w:r w:rsidR="00893397" w:rsidRPr="00EC6EE9">
              <w:rPr>
                <w:rFonts w:hint="eastAsia"/>
                <w:b/>
                <w:sz w:val="24"/>
              </w:rPr>
              <w:t>）指名してく</w:t>
            </w:r>
            <w:r w:rsidR="00580077" w:rsidRPr="00EC6EE9">
              <w:rPr>
                <w:rFonts w:hint="eastAsia"/>
                <w:b/>
                <w:sz w:val="24"/>
              </w:rPr>
              <w:t>ださい。</w:t>
            </w:r>
          </w:p>
          <w:p w:rsidR="00893397" w:rsidRPr="00893397" w:rsidRDefault="00893397" w:rsidP="00893397">
            <w:pPr>
              <w:jc w:val="left"/>
              <w:rPr>
                <w:sz w:val="24"/>
              </w:rPr>
            </w:pPr>
            <w:r>
              <w:rPr>
                <w:rFonts w:hint="eastAsia"/>
                <w:sz w:val="24"/>
              </w:rPr>
              <w:t>（例：平均点を基準にするとＡは平均以上が８人、Ｂは２人なので、Ａの方が頑張っているのではないか？）</w:t>
            </w:r>
          </w:p>
        </w:tc>
      </w:tr>
      <w:tr w:rsidR="00F861F3" w:rsidTr="00F861F3">
        <w:tc>
          <w:tcPr>
            <w:tcW w:w="817" w:type="dxa"/>
          </w:tcPr>
          <w:p w:rsidR="00F861F3" w:rsidRPr="00567EB4" w:rsidRDefault="00EC6EE9" w:rsidP="00F861F3">
            <w:pPr>
              <w:jc w:val="left"/>
              <w:rPr>
                <w:sz w:val="24"/>
              </w:rPr>
            </w:pPr>
            <w:r>
              <w:rPr>
                <w:rFonts w:hint="eastAsia"/>
                <w:sz w:val="24"/>
              </w:rPr>
              <w:t>３</w:t>
            </w:r>
            <w:r w:rsidR="00F861F3" w:rsidRPr="00567EB4">
              <w:rPr>
                <w:rFonts w:hint="eastAsia"/>
                <w:sz w:val="24"/>
              </w:rPr>
              <w:t>分</w:t>
            </w:r>
          </w:p>
        </w:tc>
        <w:tc>
          <w:tcPr>
            <w:tcW w:w="4394" w:type="dxa"/>
          </w:tcPr>
          <w:p w:rsidR="00F760BE" w:rsidRPr="0070498B" w:rsidRDefault="000775A4" w:rsidP="00F760BE">
            <w:pPr>
              <w:jc w:val="left"/>
              <w:rPr>
                <w:b/>
                <w:sz w:val="24"/>
              </w:rPr>
            </w:pPr>
            <w:r>
              <w:rPr>
                <w:rFonts w:hint="eastAsia"/>
                <w:b/>
                <w:sz w:val="24"/>
              </w:rPr>
              <w:t>説明プリントの配布と開設</w:t>
            </w:r>
          </w:p>
          <w:p w:rsidR="00F861F3" w:rsidRPr="00567EB4" w:rsidRDefault="00F760BE" w:rsidP="00991D9B">
            <w:pPr>
              <w:jc w:val="left"/>
              <w:rPr>
                <w:sz w:val="24"/>
              </w:rPr>
            </w:pPr>
            <w:r>
              <w:rPr>
                <w:rFonts w:hint="eastAsia"/>
                <w:sz w:val="24"/>
              </w:rPr>
              <w:t>※「数字（統計）を</w:t>
            </w:r>
            <w:r w:rsidR="00580077">
              <w:rPr>
                <w:rFonts w:hint="eastAsia"/>
                <w:sz w:val="24"/>
              </w:rPr>
              <w:t>見</w:t>
            </w:r>
            <w:r>
              <w:rPr>
                <w:rFonts w:hint="eastAsia"/>
                <w:sz w:val="24"/>
              </w:rPr>
              <w:t>るときのクリティカルシンキング」</w:t>
            </w:r>
            <w:r w:rsidR="00580077">
              <w:rPr>
                <w:rFonts w:hint="eastAsia"/>
                <w:sz w:val="24"/>
              </w:rPr>
              <w:t>について説明</w:t>
            </w:r>
          </w:p>
        </w:tc>
        <w:tc>
          <w:tcPr>
            <w:tcW w:w="4625" w:type="dxa"/>
          </w:tcPr>
          <w:p w:rsidR="00EC6EE9" w:rsidRDefault="00EC6EE9" w:rsidP="00F861F3">
            <w:pPr>
              <w:jc w:val="left"/>
              <w:rPr>
                <w:sz w:val="24"/>
              </w:rPr>
            </w:pPr>
            <w:r>
              <w:rPr>
                <w:rFonts w:hint="eastAsia"/>
                <w:sz w:val="24"/>
              </w:rPr>
              <w:t>・</w:t>
            </w:r>
            <w:r w:rsidR="00F760BE">
              <w:rPr>
                <w:rFonts w:hint="eastAsia"/>
                <w:sz w:val="24"/>
              </w:rPr>
              <w:t>数字で説得力が増すが、数字に騙されることもある。数字が適切かどうか考えること＋５Ｗ１Ｈへの着目</w:t>
            </w:r>
          </w:p>
          <w:p w:rsidR="00F861F3" w:rsidRPr="00567EB4" w:rsidRDefault="00F760BE" w:rsidP="00EC6EE9">
            <w:pPr>
              <w:ind w:firstLineChars="200" w:firstLine="480"/>
              <w:jc w:val="left"/>
              <w:rPr>
                <w:sz w:val="24"/>
              </w:rPr>
            </w:pPr>
            <w:r>
              <w:rPr>
                <w:rFonts w:hint="eastAsia"/>
                <w:sz w:val="24"/>
              </w:rPr>
              <w:t>→次の問題の参考に</w:t>
            </w:r>
          </w:p>
        </w:tc>
      </w:tr>
      <w:tr w:rsidR="00F861F3" w:rsidTr="00F861F3">
        <w:tc>
          <w:tcPr>
            <w:tcW w:w="817" w:type="dxa"/>
          </w:tcPr>
          <w:p w:rsidR="00F861F3" w:rsidRPr="00567EB4" w:rsidRDefault="004E3E45" w:rsidP="00FE6685">
            <w:pPr>
              <w:jc w:val="left"/>
              <w:rPr>
                <w:sz w:val="24"/>
              </w:rPr>
            </w:pPr>
            <w:r>
              <w:rPr>
                <w:rFonts w:hint="eastAsia"/>
                <w:sz w:val="24"/>
              </w:rPr>
              <w:t>８</w:t>
            </w:r>
            <w:r w:rsidR="00567EB4" w:rsidRPr="00567EB4">
              <w:rPr>
                <w:rFonts w:hint="eastAsia"/>
                <w:sz w:val="24"/>
              </w:rPr>
              <w:t>分</w:t>
            </w:r>
          </w:p>
        </w:tc>
        <w:tc>
          <w:tcPr>
            <w:tcW w:w="4394" w:type="dxa"/>
          </w:tcPr>
          <w:p w:rsidR="00F760BE" w:rsidRPr="0070498B" w:rsidRDefault="000775A4" w:rsidP="00F760BE">
            <w:pPr>
              <w:jc w:val="left"/>
              <w:rPr>
                <w:b/>
                <w:sz w:val="24"/>
              </w:rPr>
            </w:pPr>
            <w:r>
              <w:rPr>
                <w:rFonts w:hint="eastAsia"/>
                <w:b/>
                <w:sz w:val="24"/>
              </w:rPr>
              <w:t>考えてみよう②の実施</w:t>
            </w:r>
          </w:p>
          <w:p w:rsidR="00580077" w:rsidRPr="004E3E45" w:rsidRDefault="004E3E45" w:rsidP="004E3E45">
            <w:pPr>
              <w:jc w:val="left"/>
              <w:rPr>
                <w:sz w:val="24"/>
              </w:rPr>
            </w:pPr>
            <w:r>
              <w:rPr>
                <w:rFonts w:hint="eastAsia"/>
                <w:sz w:val="24"/>
              </w:rPr>
              <w:t>例として</w:t>
            </w:r>
            <w:r w:rsidR="00580077" w:rsidRPr="004E3E45">
              <w:rPr>
                <w:rFonts w:hint="eastAsia"/>
                <w:sz w:val="24"/>
              </w:rPr>
              <w:t>自分で</w:t>
            </w:r>
            <w:r>
              <w:rPr>
                <w:rFonts w:hint="eastAsia"/>
                <w:sz w:val="24"/>
              </w:rPr>
              <w:t>①の分析</w:t>
            </w:r>
            <w:r w:rsidR="00F760BE" w:rsidRPr="004E3E45">
              <w:rPr>
                <w:rFonts w:hint="eastAsia"/>
                <w:sz w:val="24"/>
              </w:rPr>
              <w:t>への異議を考える（１分）→解説を行う（１分）</w:t>
            </w:r>
            <w:r>
              <w:rPr>
                <w:rFonts w:hint="eastAsia"/>
                <w:sz w:val="24"/>
              </w:rPr>
              <w:t>→</w:t>
            </w:r>
          </w:p>
          <w:p w:rsidR="00580077" w:rsidRPr="00580077" w:rsidRDefault="004E3E45" w:rsidP="00F861F3">
            <w:pPr>
              <w:jc w:val="left"/>
              <w:rPr>
                <w:sz w:val="24"/>
              </w:rPr>
            </w:pPr>
            <w:r>
              <w:rPr>
                <w:rFonts w:hint="eastAsia"/>
                <w:sz w:val="24"/>
              </w:rPr>
              <w:t>各自で②・③を考える（３分）→ペアで見せ合って気づかなかったことをメモする（３分）</w:t>
            </w:r>
          </w:p>
        </w:tc>
        <w:tc>
          <w:tcPr>
            <w:tcW w:w="4625" w:type="dxa"/>
          </w:tcPr>
          <w:p w:rsidR="00567EB4" w:rsidRPr="00567EB4" w:rsidRDefault="004E3E45" w:rsidP="00F861F3">
            <w:pPr>
              <w:jc w:val="left"/>
              <w:rPr>
                <w:sz w:val="24"/>
              </w:rPr>
            </w:pPr>
            <w:r>
              <w:rPr>
                <w:rFonts w:hint="eastAsia"/>
                <w:sz w:val="24"/>
              </w:rPr>
              <w:t>・自動車に乗る人と飛行機に乗る人の数が違うので比較できない。そのため、どちらが安全と言えない（①</w:t>
            </w:r>
            <w:r w:rsidR="00EC6EE9">
              <w:rPr>
                <w:rFonts w:hint="eastAsia"/>
                <w:sz w:val="24"/>
              </w:rPr>
              <w:t>の解答例</w:t>
            </w:r>
            <w:r>
              <w:rPr>
                <w:rFonts w:hint="eastAsia"/>
                <w:sz w:val="24"/>
              </w:rPr>
              <w:t>）</w:t>
            </w:r>
          </w:p>
        </w:tc>
      </w:tr>
      <w:tr w:rsidR="00F861F3" w:rsidTr="004E3E45">
        <w:trPr>
          <w:trHeight w:val="502"/>
        </w:trPr>
        <w:tc>
          <w:tcPr>
            <w:tcW w:w="817" w:type="dxa"/>
          </w:tcPr>
          <w:p w:rsidR="00F861F3" w:rsidRPr="00567EB4" w:rsidRDefault="004E3E45" w:rsidP="004E3E45">
            <w:pPr>
              <w:jc w:val="left"/>
              <w:rPr>
                <w:sz w:val="24"/>
              </w:rPr>
            </w:pPr>
            <w:r>
              <w:rPr>
                <w:rFonts w:hint="eastAsia"/>
                <w:sz w:val="24"/>
              </w:rPr>
              <w:t>２分</w:t>
            </w:r>
          </w:p>
        </w:tc>
        <w:tc>
          <w:tcPr>
            <w:tcW w:w="4394" w:type="dxa"/>
          </w:tcPr>
          <w:p w:rsidR="00580077" w:rsidRPr="00580077" w:rsidRDefault="000105B0" w:rsidP="004E3E45">
            <w:pPr>
              <w:jc w:val="left"/>
              <w:rPr>
                <w:sz w:val="24"/>
              </w:rPr>
            </w:pPr>
            <w:r>
              <w:rPr>
                <w:rFonts w:hint="eastAsia"/>
                <w:b/>
                <w:sz w:val="24"/>
              </w:rPr>
              <w:t>②③について解説</w:t>
            </w:r>
          </w:p>
        </w:tc>
        <w:tc>
          <w:tcPr>
            <w:tcW w:w="4625" w:type="dxa"/>
          </w:tcPr>
          <w:p w:rsidR="00567EB4" w:rsidRPr="00567EB4" w:rsidRDefault="00EC6EE9" w:rsidP="004E3E45">
            <w:pPr>
              <w:jc w:val="left"/>
              <w:rPr>
                <w:sz w:val="24"/>
              </w:rPr>
            </w:pPr>
            <w:r>
              <w:rPr>
                <w:rFonts w:hint="eastAsia"/>
                <w:sz w:val="24"/>
              </w:rPr>
              <w:t>・</w:t>
            </w:r>
            <w:r w:rsidR="004E3E45">
              <w:rPr>
                <w:rFonts w:hint="eastAsia"/>
                <w:sz w:val="24"/>
              </w:rPr>
              <w:t>適宜説明してください。</w:t>
            </w:r>
          </w:p>
        </w:tc>
      </w:tr>
      <w:tr w:rsidR="004E3E45" w:rsidTr="00F861F3">
        <w:trPr>
          <w:trHeight w:val="3081"/>
        </w:trPr>
        <w:tc>
          <w:tcPr>
            <w:tcW w:w="817" w:type="dxa"/>
          </w:tcPr>
          <w:p w:rsidR="004E3E45" w:rsidRDefault="000105B0" w:rsidP="00FE6685">
            <w:pPr>
              <w:jc w:val="left"/>
              <w:rPr>
                <w:sz w:val="24"/>
              </w:rPr>
            </w:pPr>
            <w:r>
              <w:rPr>
                <w:rFonts w:hint="eastAsia"/>
                <w:sz w:val="24"/>
              </w:rPr>
              <w:t>15</w:t>
            </w:r>
            <w:r w:rsidR="004E3E45" w:rsidRPr="00567EB4">
              <w:rPr>
                <w:rFonts w:hint="eastAsia"/>
                <w:sz w:val="24"/>
              </w:rPr>
              <w:t>分</w:t>
            </w:r>
          </w:p>
        </w:tc>
        <w:tc>
          <w:tcPr>
            <w:tcW w:w="4394" w:type="dxa"/>
          </w:tcPr>
          <w:p w:rsidR="00EC6EE9" w:rsidRPr="00EC6EE9" w:rsidRDefault="00EC6EE9" w:rsidP="00F861F3">
            <w:pPr>
              <w:jc w:val="left"/>
              <w:rPr>
                <w:b/>
                <w:sz w:val="24"/>
              </w:rPr>
            </w:pPr>
            <w:r w:rsidRPr="00EC6EE9">
              <w:rPr>
                <w:rFonts w:hint="eastAsia"/>
                <w:b/>
                <w:sz w:val="24"/>
              </w:rPr>
              <w:t>問題プリントの問い</w:t>
            </w:r>
            <w:r>
              <w:rPr>
                <w:rFonts w:hint="eastAsia"/>
                <w:b/>
                <w:sz w:val="24"/>
              </w:rPr>
              <w:t>を考える</w:t>
            </w:r>
          </w:p>
          <w:p w:rsidR="004E3E45" w:rsidRDefault="004E3E45" w:rsidP="00F861F3">
            <w:pPr>
              <w:jc w:val="left"/>
              <w:rPr>
                <w:sz w:val="24"/>
              </w:rPr>
            </w:pPr>
            <w:r>
              <w:rPr>
                <w:rFonts w:hint="eastAsia"/>
                <w:sz w:val="24"/>
              </w:rPr>
              <w:t>④⑤⑥について話し合い</w:t>
            </w:r>
            <w:r w:rsidR="00EC6EE9">
              <w:rPr>
                <w:rFonts w:hint="eastAsia"/>
                <w:sz w:val="24"/>
              </w:rPr>
              <w:t>・意見まとめ</w:t>
            </w:r>
            <w:r>
              <w:rPr>
                <w:rFonts w:hint="eastAsia"/>
                <w:sz w:val="24"/>
              </w:rPr>
              <w:t>（７分）→発表</w:t>
            </w:r>
            <w:r w:rsidR="00392616">
              <w:rPr>
                <w:rFonts w:hint="eastAsia"/>
                <w:sz w:val="24"/>
              </w:rPr>
              <w:t>（</w:t>
            </w:r>
            <w:r w:rsidR="000105B0">
              <w:rPr>
                <w:rFonts w:hint="eastAsia"/>
                <w:sz w:val="24"/>
              </w:rPr>
              <w:t>５</w:t>
            </w:r>
            <w:r w:rsidR="00EC6EE9">
              <w:rPr>
                <w:rFonts w:hint="eastAsia"/>
                <w:sz w:val="24"/>
              </w:rPr>
              <w:t>分）→解説（３分）</w:t>
            </w:r>
          </w:p>
          <w:p w:rsidR="004E3E45" w:rsidRDefault="00EC6EE9" w:rsidP="00F861F3">
            <w:pPr>
              <w:jc w:val="left"/>
              <w:rPr>
                <w:sz w:val="24"/>
              </w:rPr>
            </w:pPr>
            <w:r>
              <w:rPr>
                <w:rFonts w:hint="eastAsia"/>
                <w:sz w:val="24"/>
              </w:rPr>
              <w:t xml:space="preserve">例　</w:t>
            </w:r>
            <w:r w:rsidR="004E3E45">
              <w:rPr>
                <w:rFonts w:hint="eastAsia"/>
                <w:sz w:val="24"/>
              </w:rPr>
              <w:t>④：</w:t>
            </w:r>
            <w:r w:rsidR="004E3E45">
              <w:rPr>
                <w:rFonts w:hint="eastAsia"/>
                <w:sz w:val="24"/>
              </w:rPr>
              <w:t>1</w:t>
            </w:r>
            <w:r w:rsidR="004E3E45">
              <w:rPr>
                <w:rFonts w:hint="eastAsia"/>
                <w:sz w:val="24"/>
              </w:rPr>
              <w:t>･</w:t>
            </w:r>
            <w:r w:rsidR="004E3E45">
              <w:rPr>
                <w:rFonts w:hint="eastAsia"/>
                <w:sz w:val="24"/>
              </w:rPr>
              <w:t>2</w:t>
            </w:r>
            <w:r w:rsidR="004E3E45">
              <w:rPr>
                <w:rFonts w:hint="eastAsia"/>
                <w:sz w:val="24"/>
              </w:rPr>
              <w:t>･</w:t>
            </w:r>
            <w:r w:rsidR="004E3E45">
              <w:rPr>
                <w:rFonts w:hint="eastAsia"/>
                <w:sz w:val="24"/>
              </w:rPr>
              <w:t>3</w:t>
            </w:r>
            <w:r w:rsidR="004E3E45">
              <w:rPr>
                <w:rFonts w:hint="eastAsia"/>
                <w:sz w:val="24"/>
              </w:rPr>
              <w:t>班　　⑤：</w:t>
            </w:r>
            <w:r w:rsidR="004E3E45">
              <w:rPr>
                <w:rFonts w:hint="eastAsia"/>
                <w:sz w:val="24"/>
              </w:rPr>
              <w:t>4</w:t>
            </w:r>
            <w:r w:rsidR="004E3E45">
              <w:rPr>
                <w:rFonts w:hint="eastAsia"/>
                <w:sz w:val="24"/>
              </w:rPr>
              <w:t>･</w:t>
            </w:r>
            <w:r w:rsidR="004E3E45">
              <w:rPr>
                <w:rFonts w:hint="eastAsia"/>
                <w:sz w:val="24"/>
              </w:rPr>
              <w:t>5</w:t>
            </w:r>
            <w:r w:rsidR="004E3E45">
              <w:rPr>
                <w:rFonts w:hint="eastAsia"/>
                <w:sz w:val="24"/>
              </w:rPr>
              <w:t>･</w:t>
            </w:r>
            <w:r w:rsidR="004E3E45">
              <w:rPr>
                <w:rFonts w:hint="eastAsia"/>
                <w:sz w:val="24"/>
              </w:rPr>
              <w:t>6</w:t>
            </w:r>
            <w:r w:rsidR="004E3E45">
              <w:rPr>
                <w:rFonts w:hint="eastAsia"/>
                <w:sz w:val="24"/>
              </w:rPr>
              <w:t>班</w:t>
            </w:r>
          </w:p>
          <w:p w:rsidR="004E3E45" w:rsidRDefault="004E3E45" w:rsidP="00EC6EE9">
            <w:pPr>
              <w:ind w:firstLineChars="200" w:firstLine="480"/>
              <w:jc w:val="left"/>
              <w:rPr>
                <w:sz w:val="24"/>
              </w:rPr>
            </w:pPr>
            <w:r>
              <w:rPr>
                <w:rFonts w:hint="eastAsia"/>
                <w:sz w:val="24"/>
              </w:rPr>
              <w:t>⑥：</w:t>
            </w:r>
            <w:r>
              <w:rPr>
                <w:rFonts w:hint="eastAsia"/>
                <w:sz w:val="24"/>
              </w:rPr>
              <w:t>7</w:t>
            </w:r>
            <w:r>
              <w:rPr>
                <w:rFonts w:hint="eastAsia"/>
                <w:sz w:val="24"/>
              </w:rPr>
              <w:t>･</w:t>
            </w:r>
            <w:r>
              <w:rPr>
                <w:rFonts w:hint="eastAsia"/>
                <w:sz w:val="24"/>
              </w:rPr>
              <w:t>8</w:t>
            </w:r>
            <w:r>
              <w:rPr>
                <w:rFonts w:hint="eastAsia"/>
                <w:sz w:val="24"/>
              </w:rPr>
              <w:t>･</w:t>
            </w:r>
            <w:r>
              <w:rPr>
                <w:rFonts w:hint="eastAsia"/>
                <w:sz w:val="24"/>
              </w:rPr>
              <w:t>9</w:t>
            </w:r>
            <w:r>
              <w:rPr>
                <w:rFonts w:hint="eastAsia"/>
                <w:sz w:val="24"/>
              </w:rPr>
              <w:t>班</w:t>
            </w:r>
          </w:p>
          <w:p w:rsidR="004E3E45" w:rsidRDefault="00EC6EE9" w:rsidP="00F861F3">
            <w:pPr>
              <w:jc w:val="left"/>
              <w:rPr>
                <w:sz w:val="24"/>
              </w:rPr>
            </w:pPr>
            <w:r>
              <w:rPr>
                <w:rFonts w:hint="eastAsia"/>
                <w:sz w:val="24"/>
              </w:rPr>
              <w:t>※聴き手は</w:t>
            </w:r>
            <w:r w:rsidR="004E3E45">
              <w:rPr>
                <w:rFonts w:hint="eastAsia"/>
                <w:sz w:val="24"/>
              </w:rPr>
              <w:t>発表を聞いてメモ</w:t>
            </w:r>
            <w:r>
              <w:rPr>
                <w:rFonts w:hint="eastAsia"/>
                <w:sz w:val="24"/>
              </w:rPr>
              <w:t>する</w:t>
            </w:r>
          </w:p>
          <w:p w:rsidR="00EC6EE9" w:rsidRDefault="00EC6EE9" w:rsidP="00F861F3">
            <w:pPr>
              <w:jc w:val="left"/>
              <w:rPr>
                <w:sz w:val="24"/>
              </w:rPr>
            </w:pPr>
          </w:p>
          <w:p w:rsidR="00EC6EE9" w:rsidRPr="00EC6EE9" w:rsidRDefault="00EC6EE9" w:rsidP="00F861F3">
            <w:pPr>
              <w:jc w:val="left"/>
              <w:rPr>
                <w:b/>
                <w:sz w:val="24"/>
              </w:rPr>
            </w:pPr>
          </w:p>
        </w:tc>
        <w:tc>
          <w:tcPr>
            <w:tcW w:w="4625" w:type="dxa"/>
          </w:tcPr>
          <w:p w:rsidR="004E3E45" w:rsidRDefault="00EC6EE9" w:rsidP="00F861F3">
            <w:pPr>
              <w:jc w:val="left"/>
              <w:rPr>
                <w:sz w:val="24"/>
              </w:rPr>
            </w:pPr>
            <w:r>
              <w:rPr>
                <w:rFonts w:hint="eastAsia"/>
                <w:sz w:val="24"/>
              </w:rPr>
              <w:t>・</w:t>
            </w:r>
            <w:r w:rsidR="004E3E45">
              <w:rPr>
                <w:rFonts w:hint="eastAsia"/>
                <w:sz w:val="24"/>
              </w:rPr>
              <w:t>原則４人のグループで</w:t>
            </w:r>
          </w:p>
          <w:p w:rsidR="004E3E45" w:rsidRDefault="00EC6EE9" w:rsidP="00F861F3">
            <w:pPr>
              <w:jc w:val="left"/>
              <w:rPr>
                <w:sz w:val="24"/>
              </w:rPr>
            </w:pPr>
            <w:r>
              <w:rPr>
                <w:rFonts w:hint="eastAsia"/>
                <w:sz w:val="24"/>
              </w:rPr>
              <w:t>・問題は指示して</w:t>
            </w:r>
            <w:r w:rsidR="004E3E45">
              <w:rPr>
                <w:rFonts w:hint="eastAsia"/>
                <w:sz w:val="24"/>
              </w:rPr>
              <w:t>分担</w:t>
            </w:r>
            <w:r>
              <w:rPr>
                <w:rFonts w:hint="eastAsia"/>
                <w:sz w:val="24"/>
              </w:rPr>
              <w:t>させて</w:t>
            </w:r>
            <w:r w:rsidR="004E3E45">
              <w:rPr>
                <w:rFonts w:hint="eastAsia"/>
                <w:sz w:val="24"/>
              </w:rPr>
              <w:t>ください。</w:t>
            </w:r>
          </w:p>
          <w:p w:rsidR="004E3E45" w:rsidRPr="00FE6685" w:rsidRDefault="00EC6EE9" w:rsidP="00EC6EE9">
            <w:pPr>
              <w:ind w:leftChars="100" w:left="210"/>
              <w:jc w:val="left"/>
              <w:rPr>
                <w:sz w:val="24"/>
              </w:rPr>
            </w:pPr>
            <w:r>
              <w:rPr>
                <w:rFonts w:hint="eastAsia"/>
                <w:sz w:val="24"/>
              </w:rPr>
              <w:t>一つの班が一つの問題について発表します。</w:t>
            </w:r>
          </w:p>
          <w:p w:rsidR="00EC6EE9" w:rsidRDefault="00EC6EE9" w:rsidP="00F861F3">
            <w:pPr>
              <w:jc w:val="left"/>
              <w:rPr>
                <w:sz w:val="24"/>
              </w:rPr>
            </w:pPr>
          </w:p>
          <w:p w:rsidR="00EC6EE9" w:rsidRPr="00EC6EE9" w:rsidRDefault="000105B0" w:rsidP="000105B0">
            <w:pPr>
              <w:jc w:val="left"/>
              <w:rPr>
                <w:sz w:val="24"/>
              </w:rPr>
            </w:pPr>
            <w:r>
              <w:rPr>
                <w:rFonts w:hint="eastAsia"/>
                <w:sz w:val="24"/>
              </w:rPr>
              <w:t>・不足があれば</w:t>
            </w:r>
            <w:r w:rsidR="00EC6EE9">
              <w:rPr>
                <w:rFonts w:hint="eastAsia"/>
                <w:sz w:val="24"/>
              </w:rPr>
              <w:t>説明してください。</w:t>
            </w:r>
          </w:p>
        </w:tc>
      </w:tr>
      <w:tr w:rsidR="00567EB4" w:rsidTr="00F861F3">
        <w:tc>
          <w:tcPr>
            <w:tcW w:w="817" w:type="dxa"/>
          </w:tcPr>
          <w:p w:rsidR="00567EB4" w:rsidRPr="00567EB4" w:rsidRDefault="00392616" w:rsidP="00F861F3">
            <w:pPr>
              <w:jc w:val="left"/>
              <w:rPr>
                <w:sz w:val="24"/>
              </w:rPr>
            </w:pPr>
            <w:r>
              <w:rPr>
                <w:rFonts w:hint="eastAsia"/>
                <w:sz w:val="24"/>
              </w:rPr>
              <w:t>3</w:t>
            </w:r>
            <w:r w:rsidR="00567EB4" w:rsidRPr="00567EB4">
              <w:rPr>
                <w:rFonts w:hint="eastAsia"/>
                <w:sz w:val="24"/>
              </w:rPr>
              <w:t>分</w:t>
            </w:r>
          </w:p>
        </w:tc>
        <w:tc>
          <w:tcPr>
            <w:tcW w:w="4394" w:type="dxa"/>
          </w:tcPr>
          <w:p w:rsidR="00567EB4" w:rsidRPr="00567EB4" w:rsidRDefault="00EC6EE9" w:rsidP="00F861F3">
            <w:pPr>
              <w:jc w:val="left"/>
              <w:rPr>
                <w:sz w:val="24"/>
              </w:rPr>
            </w:pPr>
            <w:r>
              <w:rPr>
                <w:rFonts w:hint="eastAsia"/>
                <w:sz w:val="24"/>
              </w:rPr>
              <w:t>授業の前後で、自分がどう</w:t>
            </w:r>
            <w:r w:rsidR="00567EB4" w:rsidRPr="00567EB4">
              <w:rPr>
                <w:rFonts w:hint="eastAsia"/>
                <w:sz w:val="24"/>
              </w:rPr>
              <w:t>変わったか</w:t>
            </w:r>
            <w:r>
              <w:rPr>
                <w:rFonts w:hint="eastAsia"/>
                <w:sz w:val="24"/>
              </w:rPr>
              <w:t>、目標</w:t>
            </w:r>
            <w:r w:rsidR="00567EB4" w:rsidRPr="00567EB4">
              <w:rPr>
                <w:rFonts w:hint="eastAsia"/>
                <w:sz w:val="24"/>
              </w:rPr>
              <w:t>に対する達成感を振り返る</w:t>
            </w:r>
          </w:p>
        </w:tc>
        <w:tc>
          <w:tcPr>
            <w:tcW w:w="4625" w:type="dxa"/>
          </w:tcPr>
          <w:p w:rsidR="00567EB4" w:rsidRPr="00567EB4" w:rsidRDefault="00EC6EE9" w:rsidP="00EC6EE9">
            <w:pPr>
              <w:jc w:val="left"/>
              <w:rPr>
                <w:sz w:val="24"/>
              </w:rPr>
            </w:pPr>
            <w:r>
              <w:rPr>
                <w:rFonts w:hint="eastAsia"/>
                <w:sz w:val="24"/>
              </w:rPr>
              <w:t>振り返りをしっかりと書くように指示してください。</w:t>
            </w:r>
          </w:p>
        </w:tc>
      </w:tr>
    </w:tbl>
    <w:p w:rsidR="00F861F3" w:rsidRDefault="00F861F3" w:rsidP="00EC6EE9">
      <w:pPr>
        <w:jc w:val="left"/>
        <w:rPr>
          <w:sz w:val="24"/>
          <w:u w:val="single"/>
        </w:rPr>
      </w:pP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Pr>
          <w:rFonts w:ascii="ＭＳ 明朝" w:eastAsia="HGS創英角ｺﾞｼｯｸUB" w:hAnsi="Times New Roman" w:cs="HGS創英角ｺﾞｼｯｸUB" w:hint="eastAsia"/>
          <w:color w:val="000000"/>
          <w:spacing w:val="2"/>
          <w:kern w:val="0"/>
          <w:sz w:val="30"/>
          <w:szCs w:val="30"/>
        </w:rPr>
        <w:lastRenderedPageBreak/>
        <w:t>問題文の</w:t>
      </w:r>
      <w:r w:rsidRPr="00D30BF6">
        <w:rPr>
          <w:rFonts w:ascii="ＭＳ 明朝" w:eastAsia="HGS創英角ｺﾞｼｯｸUB" w:hAnsi="Times New Roman" w:cs="HGS創英角ｺﾞｼｯｸUB" w:hint="eastAsia"/>
          <w:color w:val="000000"/>
          <w:spacing w:val="2"/>
          <w:kern w:val="0"/>
          <w:sz w:val="30"/>
          <w:szCs w:val="30"/>
        </w:rPr>
        <w:t>解説</w:t>
      </w:r>
    </w:p>
    <w:p w:rsidR="00D30BF6" w:rsidRPr="00D30BF6" w:rsidRDefault="00D30BF6" w:rsidP="00D30BF6">
      <w:pPr>
        <w:overflowPunct w:val="0"/>
        <w:textAlignment w:val="baseline"/>
        <w:rPr>
          <w:rFonts w:asciiTheme="majorEastAsia" w:eastAsiaTheme="majorEastAsia" w:hAnsiTheme="majorEastAsia" w:cs="Times New Roman"/>
          <w:color w:val="000000"/>
          <w:spacing w:val="6"/>
          <w:kern w:val="0"/>
          <w:szCs w:val="21"/>
        </w:rPr>
      </w:pPr>
      <w:r w:rsidRPr="00D30BF6">
        <w:rPr>
          <w:rFonts w:asciiTheme="majorEastAsia" w:eastAsiaTheme="majorEastAsia" w:hAnsiTheme="majorEastAsia" w:cs="Times New Roman"/>
          <w:color w:val="000000"/>
          <w:kern w:val="0"/>
          <w:szCs w:val="21"/>
        </w:rPr>
        <w:t xml:space="preserve"> </w:t>
      </w:r>
      <w:r w:rsidRPr="00D30BF6">
        <w:rPr>
          <w:rFonts w:asciiTheme="majorEastAsia" w:eastAsiaTheme="majorEastAsia" w:hAnsiTheme="majorEastAsia" w:cs="ＭＳ 明朝" w:hint="eastAsia"/>
          <w:color w:val="000000"/>
          <w:kern w:val="0"/>
          <w:szCs w:val="21"/>
        </w:rPr>
        <w:t>【②について】</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・「当社調べ」は信用できるか？　都合の良いデータを出しているだけかもしれない。</w:t>
      </w:r>
    </w:p>
    <w:p w:rsidR="00D30BF6" w:rsidRPr="00D30BF6" w:rsidRDefault="00D30BF6" w:rsidP="000055D1">
      <w:pPr>
        <w:overflowPunct w:val="0"/>
        <w:ind w:left="210" w:hangingChars="100" w:hanging="210"/>
        <w:textAlignment w:val="baseline"/>
        <w:rPr>
          <w:rFonts w:ascii="ＭＳ 明朝" w:eastAsia="ＭＳ 明朝" w:hAnsi="Times New Roman" w:cs="Times New Roman" w:hint="eastAsia"/>
          <w:color w:val="000000"/>
          <w:spacing w:val="6"/>
          <w:kern w:val="0"/>
          <w:szCs w:val="21"/>
        </w:rPr>
      </w:pPr>
      <w:r w:rsidRPr="00D30BF6">
        <w:rPr>
          <w:rFonts w:ascii="Times New Roman" w:eastAsia="ＭＳ 明朝" w:hAnsi="Times New Roman" w:cs="ＭＳ 明朝" w:hint="eastAsia"/>
          <w:color w:val="000000"/>
          <w:kern w:val="0"/>
          <w:szCs w:val="21"/>
        </w:rPr>
        <w:t>・「買った人」ではなく、「利用いただいた人」になっている。成果が上がった人だけのデータではないのか？</w:t>
      </w:r>
    </w:p>
    <w:p w:rsidR="00D30BF6" w:rsidRPr="00D30BF6" w:rsidRDefault="00D30BF6" w:rsidP="000055D1">
      <w:pPr>
        <w:overflowPunct w:val="0"/>
        <w:ind w:left="210" w:hangingChars="100" w:hanging="210"/>
        <w:textAlignment w:val="baseline"/>
        <w:rPr>
          <w:rFonts w:ascii="ＭＳ 明朝" w:eastAsia="ＭＳ 明朝" w:hAnsi="Times New Roman" w:cs="Times New Roman" w:hint="eastAsia"/>
          <w:color w:val="000000"/>
          <w:spacing w:val="6"/>
          <w:kern w:val="0"/>
          <w:szCs w:val="21"/>
        </w:rPr>
      </w:pPr>
      <w:r w:rsidRPr="00D30BF6">
        <w:rPr>
          <w:rFonts w:ascii="Times New Roman" w:eastAsia="ＭＳ 明朝" w:hAnsi="Times New Roman" w:cs="ＭＳ 明朝" w:hint="eastAsia"/>
          <w:color w:val="000000"/>
          <w:kern w:val="0"/>
          <w:szCs w:val="21"/>
        </w:rPr>
        <w:t>・平均２０％となっているが、何人から取ったデータなのか？　少人数のデータかもしれない。</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・他の影響はないのか？　体脂肪率の変化はこの商品の効果以外の何かによるものかもしれない。</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p>
    <w:p w:rsidR="00D30BF6" w:rsidRPr="00D30BF6" w:rsidRDefault="00D30BF6" w:rsidP="00D30BF6">
      <w:pPr>
        <w:overflowPunct w:val="0"/>
        <w:textAlignment w:val="baseline"/>
        <w:rPr>
          <w:rFonts w:asciiTheme="majorEastAsia" w:eastAsiaTheme="majorEastAsia" w:hAnsiTheme="majorEastAsia" w:cs="Times New Roman"/>
          <w:color w:val="000000"/>
          <w:spacing w:val="6"/>
          <w:kern w:val="0"/>
          <w:szCs w:val="21"/>
        </w:rPr>
      </w:pPr>
      <w:r w:rsidRPr="00D30BF6">
        <w:rPr>
          <w:rFonts w:asciiTheme="majorEastAsia" w:eastAsiaTheme="majorEastAsia" w:hAnsiTheme="majorEastAsia" w:cs="ＭＳ 明朝" w:hint="eastAsia"/>
          <w:color w:val="000000"/>
          <w:kern w:val="0"/>
          <w:szCs w:val="21"/>
        </w:rPr>
        <w:t>【③について】</w:t>
      </w:r>
    </w:p>
    <w:p w:rsidR="00D30BF6" w:rsidRPr="00D30BF6" w:rsidRDefault="00D30BF6" w:rsidP="000055D1">
      <w:pPr>
        <w:overflowPunct w:val="0"/>
        <w:ind w:left="210" w:hangingChars="100" w:hanging="210"/>
        <w:textAlignment w:val="baseline"/>
        <w:rPr>
          <w:rFonts w:ascii="ＭＳ 明朝" w:eastAsia="ＭＳ 明朝" w:hAnsi="Times New Roman" w:cs="Times New Roman" w:hint="eastAsia"/>
          <w:color w:val="000000"/>
          <w:spacing w:val="6"/>
          <w:kern w:val="0"/>
          <w:szCs w:val="21"/>
        </w:rPr>
      </w:pPr>
      <w:r w:rsidRPr="00D30BF6">
        <w:rPr>
          <w:rFonts w:ascii="Times New Roman" w:eastAsia="ＭＳ 明朝" w:hAnsi="Times New Roman" w:cs="ＭＳ 明朝" w:hint="eastAsia"/>
          <w:color w:val="000000"/>
          <w:kern w:val="0"/>
          <w:szCs w:val="21"/>
        </w:rPr>
        <w:t>・街頭アンケートの結果だが、果たして本当のことを言っているのか？　見栄を張っていることはないのか？</w:t>
      </w:r>
    </w:p>
    <w:p w:rsidR="00D30BF6" w:rsidRPr="00D30BF6" w:rsidRDefault="00D30BF6" w:rsidP="000055D1">
      <w:pPr>
        <w:overflowPunct w:val="0"/>
        <w:ind w:left="210" w:hangingChars="100" w:hanging="210"/>
        <w:textAlignment w:val="baseline"/>
        <w:rPr>
          <w:rFonts w:ascii="ＭＳ 明朝" w:eastAsia="ＭＳ 明朝" w:hAnsi="Times New Roman" w:cs="Times New Roman" w:hint="eastAsia"/>
          <w:color w:val="000000"/>
          <w:spacing w:val="6"/>
          <w:kern w:val="0"/>
          <w:szCs w:val="21"/>
        </w:rPr>
      </w:pPr>
      <w:r w:rsidRPr="00D30BF6">
        <w:rPr>
          <w:rFonts w:ascii="Times New Roman" w:eastAsia="ＭＳ 明朝" w:hAnsi="Times New Roman" w:cs="ＭＳ 明朝" w:hint="eastAsia"/>
          <w:color w:val="000000"/>
          <w:kern w:val="0"/>
          <w:szCs w:val="21"/>
        </w:rPr>
        <w:t>・同じ会社の人ばかりから意見を聴いている可能性はないのか？　意見を聴いている会社が偏っている場合もあるのでは？</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・このオフィス街周辺の会社の景気が良かったとしても、他の所でもそうだとは言えないのでは？　このことだけから、日本全体がそうだとは言えない。</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・どのようにアンケートを行ったのか？　同じ人が何度も答えた可能性はないのか？</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p>
    <w:p w:rsidR="00D30BF6" w:rsidRPr="00D30BF6" w:rsidRDefault="00D30BF6" w:rsidP="00D30BF6">
      <w:pPr>
        <w:overflowPunct w:val="0"/>
        <w:textAlignment w:val="baseline"/>
        <w:rPr>
          <w:rFonts w:asciiTheme="majorEastAsia" w:eastAsiaTheme="majorEastAsia" w:hAnsiTheme="majorEastAsia" w:cs="Times New Roman"/>
          <w:color w:val="000000"/>
          <w:spacing w:val="6"/>
          <w:kern w:val="0"/>
          <w:szCs w:val="21"/>
        </w:rPr>
      </w:pPr>
      <w:r w:rsidRPr="00D30BF6">
        <w:rPr>
          <w:rFonts w:asciiTheme="majorEastAsia" w:eastAsiaTheme="majorEastAsia" w:hAnsiTheme="majorEastAsia" w:cs="ＭＳ 明朝" w:hint="eastAsia"/>
          <w:color w:val="000000"/>
          <w:kern w:val="0"/>
          <w:szCs w:val="21"/>
        </w:rPr>
        <w:t>【④について】</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・新車発表会を見に来ているのだから、興味があって当然ではないか。「世間の評判」になるのか？</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・発表会場でアンケートした場合、悪い意見は出しづらい。</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・何人の人に聞いたのか？</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・アンケートに答えた人の中に、身内（開発企業の関係者など）が含まれていないのか？</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・「検討する」は本気かどうかわからない。</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p>
    <w:p w:rsidR="00D30BF6" w:rsidRPr="00D30BF6" w:rsidRDefault="00D30BF6" w:rsidP="00D30BF6">
      <w:pPr>
        <w:overflowPunct w:val="0"/>
        <w:textAlignment w:val="baseline"/>
        <w:rPr>
          <w:rFonts w:asciiTheme="majorEastAsia" w:eastAsiaTheme="majorEastAsia" w:hAnsiTheme="majorEastAsia" w:cs="Times New Roman"/>
          <w:color w:val="000000"/>
          <w:spacing w:val="6"/>
          <w:kern w:val="0"/>
          <w:szCs w:val="21"/>
        </w:rPr>
      </w:pPr>
      <w:r w:rsidRPr="00D30BF6">
        <w:rPr>
          <w:rFonts w:asciiTheme="majorEastAsia" w:eastAsiaTheme="majorEastAsia" w:hAnsiTheme="majorEastAsia" w:cs="ＭＳ 明朝" w:hint="eastAsia"/>
          <w:color w:val="000000"/>
          <w:kern w:val="0"/>
          <w:szCs w:val="21"/>
        </w:rPr>
        <w:t>【⑤について】</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・血液型正確判断が好きな人だけからデータを取っている可能性は？</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・本を読んで、その通りだと思った人だけが返事したのかもしれない。</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・「几帳面」や「おおざっぱ」などは、何を基準に判断しているのか？　どちらとも得ない人が、本に書かれた内容に流されて答えた可能性はないのか？</w:t>
      </w:r>
    </w:p>
    <w:p w:rsidR="00D30BF6" w:rsidRPr="00D30BF6" w:rsidRDefault="00D30BF6" w:rsidP="000055D1">
      <w:pPr>
        <w:overflowPunct w:val="0"/>
        <w:ind w:left="210" w:hangingChars="100" w:hanging="21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・本に書かれている性格に当てはまらないと思った人は、最後まで本を読まないだろうし、ましてアンケートは送らないのではないか？</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p>
    <w:p w:rsidR="00D30BF6" w:rsidRPr="00D30BF6" w:rsidRDefault="00D30BF6" w:rsidP="00D30BF6">
      <w:pPr>
        <w:overflowPunct w:val="0"/>
        <w:textAlignment w:val="baseline"/>
        <w:rPr>
          <w:rFonts w:asciiTheme="majorEastAsia" w:eastAsiaTheme="majorEastAsia" w:hAnsiTheme="majorEastAsia" w:cs="Times New Roman"/>
          <w:color w:val="000000"/>
          <w:spacing w:val="6"/>
          <w:kern w:val="0"/>
          <w:szCs w:val="21"/>
        </w:rPr>
      </w:pPr>
      <w:r w:rsidRPr="00D30BF6">
        <w:rPr>
          <w:rFonts w:asciiTheme="majorEastAsia" w:eastAsiaTheme="majorEastAsia" w:hAnsiTheme="majorEastAsia" w:cs="ＭＳ 明朝" w:hint="eastAsia"/>
          <w:color w:val="000000"/>
          <w:kern w:val="0"/>
          <w:szCs w:val="21"/>
        </w:rPr>
        <w:t>【⑥について】</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・嫌いと尊敬は別なのでは？　尊敬しているが嫌いだ、という場合はないのか？</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・インタビューで、尊敬している人は言いやすくても、尊敬していない人は言いづらい。</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・父親は「自虐ネタ」で、面白おかしく答えているのでは？</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・娘のいない人に聞いていた可能性は？</w:t>
      </w:r>
    </w:p>
    <w:p w:rsidR="00D30BF6" w:rsidRPr="00D30BF6" w:rsidRDefault="00D30BF6" w:rsidP="00D30BF6">
      <w:pPr>
        <w:overflowPunct w:val="0"/>
        <w:textAlignment w:val="baseline"/>
        <w:rPr>
          <w:rFonts w:ascii="ＭＳ 明朝" w:eastAsia="ＭＳ 明朝" w:hAnsi="Times New Roman" w:cs="Times New Roman"/>
          <w:color w:val="000000"/>
          <w:spacing w:val="6"/>
          <w:kern w:val="0"/>
          <w:szCs w:val="21"/>
        </w:rPr>
      </w:pPr>
      <w:r w:rsidRPr="00D30BF6">
        <w:rPr>
          <w:rFonts w:ascii="Times New Roman" w:eastAsia="ＭＳ 明朝" w:hAnsi="Times New Roman" w:cs="ＭＳ 明朝" w:hint="eastAsia"/>
          <w:color w:val="000000"/>
          <w:kern w:val="0"/>
          <w:szCs w:val="21"/>
        </w:rPr>
        <w:t>・どのような場所、状況でアンケートしたのか？　本音を言えるような状況だったのか？</w:t>
      </w:r>
    </w:p>
    <w:p w:rsidR="00D30BF6" w:rsidRPr="00F861F3" w:rsidRDefault="00D30BF6" w:rsidP="00D30BF6">
      <w:pPr>
        <w:jc w:val="left"/>
        <w:rPr>
          <w:rFonts w:hint="eastAsia"/>
          <w:sz w:val="24"/>
          <w:u w:val="single"/>
        </w:rPr>
      </w:pPr>
      <w:r w:rsidRPr="00D30BF6">
        <w:rPr>
          <w:rFonts w:ascii="Times New Roman" w:eastAsia="ＭＳ 明朝" w:hAnsi="Times New Roman" w:cs="ＭＳ 明朝" w:hint="eastAsia"/>
          <w:color w:val="000000"/>
          <w:kern w:val="0"/>
          <w:szCs w:val="21"/>
        </w:rPr>
        <w:t>・アンケートの訊き方は適切だったか？</w:t>
      </w:r>
      <w:r w:rsidRPr="00D30BF6">
        <w:rPr>
          <w:rFonts w:ascii="Times New Roman" w:eastAsia="ＭＳ 明朝" w:hAnsi="Times New Roman" w:cs="Times New Roman"/>
          <w:color w:val="000000"/>
          <w:kern w:val="0"/>
          <w:szCs w:val="21"/>
        </w:rPr>
        <w:t xml:space="preserve"> </w:t>
      </w:r>
      <w:r w:rsidRPr="00D30BF6">
        <w:rPr>
          <w:rFonts w:ascii="Times New Roman" w:eastAsia="ＭＳ 明朝" w:hAnsi="Times New Roman" w:cs="ＭＳ 明朝" w:hint="eastAsia"/>
          <w:color w:val="000000"/>
          <w:kern w:val="0"/>
          <w:szCs w:val="21"/>
        </w:rPr>
        <w:t>誘導する質問はなかったか？</w:t>
      </w:r>
    </w:p>
    <w:sectPr w:rsidR="00D30BF6" w:rsidRPr="00F861F3" w:rsidSect="00F861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E45" w:rsidRDefault="004E3E45" w:rsidP="00991D9B">
      <w:r>
        <w:separator/>
      </w:r>
    </w:p>
  </w:endnote>
  <w:endnote w:type="continuationSeparator" w:id="0">
    <w:p w:rsidR="004E3E45" w:rsidRDefault="004E3E45" w:rsidP="0099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E45" w:rsidRDefault="004E3E45" w:rsidP="00991D9B">
      <w:r>
        <w:separator/>
      </w:r>
    </w:p>
  </w:footnote>
  <w:footnote w:type="continuationSeparator" w:id="0">
    <w:p w:rsidR="004E3E45" w:rsidRDefault="004E3E45" w:rsidP="0099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4B7"/>
    <w:multiLevelType w:val="hybridMultilevel"/>
    <w:tmpl w:val="C9BA6D40"/>
    <w:lvl w:ilvl="0" w:tplc="37202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17ACD"/>
    <w:multiLevelType w:val="hybridMultilevel"/>
    <w:tmpl w:val="1ACC5192"/>
    <w:lvl w:ilvl="0" w:tplc="1578E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0531B"/>
    <w:multiLevelType w:val="hybridMultilevel"/>
    <w:tmpl w:val="60A03342"/>
    <w:lvl w:ilvl="0" w:tplc="DA929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A4900"/>
    <w:multiLevelType w:val="hybridMultilevel"/>
    <w:tmpl w:val="5D306564"/>
    <w:lvl w:ilvl="0" w:tplc="7786D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1F3"/>
    <w:rsid w:val="000055D1"/>
    <w:rsid w:val="000105B0"/>
    <w:rsid w:val="000775A4"/>
    <w:rsid w:val="001E3C6E"/>
    <w:rsid w:val="001E69B8"/>
    <w:rsid w:val="002E2318"/>
    <w:rsid w:val="00311173"/>
    <w:rsid w:val="00314A91"/>
    <w:rsid w:val="00334E78"/>
    <w:rsid w:val="00392616"/>
    <w:rsid w:val="003A7F99"/>
    <w:rsid w:val="004E3E45"/>
    <w:rsid w:val="00567EB4"/>
    <w:rsid w:val="00580077"/>
    <w:rsid w:val="006129EE"/>
    <w:rsid w:val="0075520C"/>
    <w:rsid w:val="007F214B"/>
    <w:rsid w:val="008313CF"/>
    <w:rsid w:val="00893397"/>
    <w:rsid w:val="00991D9B"/>
    <w:rsid w:val="00A12DF1"/>
    <w:rsid w:val="00B4572B"/>
    <w:rsid w:val="00C5520E"/>
    <w:rsid w:val="00CF02F9"/>
    <w:rsid w:val="00D2543B"/>
    <w:rsid w:val="00D30BF6"/>
    <w:rsid w:val="00D72D91"/>
    <w:rsid w:val="00E049B5"/>
    <w:rsid w:val="00E31612"/>
    <w:rsid w:val="00E61944"/>
    <w:rsid w:val="00EC6EE9"/>
    <w:rsid w:val="00F760BE"/>
    <w:rsid w:val="00F861F3"/>
    <w:rsid w:val="00FE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1F17FB"/>
  <w15:docId w15:val="{8D56EB1D-8F6D-458D-B595-D143B5EA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D9B"/>
    <w:pPr>
      <w:tabs>
        <w:tab w:val="center" w:pos="4252"/>
        <w:tab w:val="right" w:pos="8504"/>
      </w:tabs>
      <w:snapToGrid w:val="0"/>
    </w:pPr>
  </w:style>
  <w:style w:type="character" w:customStyle="1" w:styleId="a5">
    <w:name w:val="ヘッダー (文字)"/>
    <w:basedOn w:val="a0"/>
    <w:link w:val="a4"/>
    <w:uiPriority w:val="99"/>
    <w:rsid w:val="00991D9B"/>
  </w:style>
  <w:style w:type="paragraph" w:styleId="a6">
    <w:name w:val="footer"/>
    <w:basedOn w:val="a"/>
    <w:link w:val="a7"/>
    <w:uiPriority w:val="99"/>
    <w:unhideWhenUsed/>
    <w:rsid w:val="00991D9B"/>
    <w:pPr>
      <w:tabs>
        <w:tab w:val="center" w:pos="4252"/>
        <w:tab w:val="right" w:pos="8504"/>
      </w:tabs>
      <w:snapToGrid w:val="0"/>
    </w:pPr>
  </w:style>
  <w:style w:type="character" w:customStyle="1" w:styleId="a7">
    <w:name w:val="フッター (文字)"/>
    <w:basedOn w:val="a0"/>
    <w:link w:val="a6"/>
    <w:uiPriority w:val="99"/>
    <w:rsid w:val="00991D9B"/>
  </w:style>
  <w:style w:type="paragraph" w:styleId="a8">
    <w:name w:val="List Paragraph"/>
    <w:basedOn w:val="a"/>
    <w:uiPriority w:val="34"/>
    <w:qFormat/>
    <w:rsid w:val="00D72D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tsugawa</cp:lastModifiedBy>
  <cp:revision>11</cp:revision>
  <cp:lastPrinted>2016-01-21T03:18:00Z</cp:lastPrinted>
  <dcterms:created xsi:type="dcterms:W3CDTF">2016-01-14T04:35:00Z</dcterms:created>
  <dcterms:modified xsi:type="dcterms:W3CDTF">2022-05-24T03:36:00Z</dcterms:modified>
</cp:coreProperties>
</file>